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9AF3" w14:textId="4C400CF2" w:rsidR="00EE5D27" w:rsidRDefault="00730C91" w:rsidP="00730C91">
      <w:pPr>
        <w:jc w:val="center"/>
        <w:rPr>
          <w:rFonts w:eastAsia="Times New Roman"/>
          <w:b/>
          <w:bCs/>
          <w:kern w:val="36"/>
          <w:sz w:val="28"/>
          <w:szCs w:val="28"/>
          <w:lang w:eastAsia="it-IT"/>
        </w:rPr>
      </w:pPr>
      <w:r w:rsidRPr="00B67B8B">
        <w:rPr>
          <w:rFonts w:eastAsia="Times New Roman"/>
          <w:b/>
          <w:bCs/>
          <w:kern w:val="36"/>
          <w:sz w:val="28"/>
          <w:szCs w:val="28"/>
          <w:lang w:eastAsia="it-IT"/>
        </w:rPr>
        <w:t>POLITICA PER LA QUALIT</w:t>
      </w:r>
      <w:r>
        <w:rPr>
          <w:rFonts w:eastAsia="Times New Roman"/>
          <w:b/>
          <w:bCs/>
          <w:kern w:val="36"/>
          <w:sz w:val="28"/>
          <w:szCs w:val="28"/>
          <w:lang w:eastAsia="it-IT"/>
        </w:rPr>
        <w:t>À</w:t>
      </w:r>
      <w:r>
        <w:rPr>
          <w:rFonts w:eastAsia="Times New Roman"/>
          <w:b/>
          <w:bCs/>
          <w:kern w:val="36"/>
          <w:sz w:val="28"/>
          <w:szCs w:val="28"/>
          <w:lang w:eastAsia="it-IT"/>
        </w:rPr>
        <w:br/>
      </w:r>
      <w:r w:rsidRPr="00B67B8B">
        <w:rPr>
          <w:rFonts w:eastAsia="Times New Roman"/>
          <w:b/>
          <w:bCs/>
          <w:kern w:val="36"/>
          <w:sz w:val="28"/>
          <w:szCs w:val="28"/>
          <w:lang w:eastAsia="it-IT"/>
        </w:rPr>
        <w:t>(NORMA UNI EN ISO 9001</w:t>
      </w:r>
      <w:r>
        <w:rPr>
          <w:rFonts w:eastAsia="Times New Roman"/>
          <w:b/>
          <w:bCs/>
          <w:kern w:val="36"/>
          <w:sz w:val="28"/>
          <w:szCs w:val="28"/>
          <w:lang w:eastAsia="it-IT"/>
        </w:rPr>
        <w:t>: 2015</w:t>
      </w:r>
      <w:r w:rsidRPr="00B67B8B">
        <w:rPr>
          <w:rFonts w:eastAsia="Times New Roman"/>
          <w:b/>
          <w:bCs/>
          <w:kern w:val="36"/>
          <w:sz w:val="28"/>
          <w:szCs w:val="28"/>
          <w:lang w:eastAsia="it-IT"/>
        </w:rPr>
        <w:t>)</w:t>
      </w:r>
    </w:p>
    <w:p w14:paraId="71B18D7C" w14:textId="4C1EEF1B" w:rsidR="00730C91" w:rsidRPr="00730C91" w:rsidRDefault="00730C91" w:rsidP="00730C91">
      <w:pPr>
        <w:rPr>
          <w:lang w:val="it-IT"/>
        </w:rPr>
      </w:pPr>
      <w:r>
        <w:rPr>
          <w:lang w:val="it-IT"/>
        </w:rPr>
        <w:t>Fratelli Magni</w:t>
      </w:r>
      <w:r w:rsidRPr="00730C91">
        <w:rPr>
          <w:lang w:val="it-IT"/>
        </w:rPr>
        <w:t xml:space="preserve"> S.r.l.</w:t>
      </w:r>
      <w:r w:rsidRPr="00730C91">
        <w:rPr>
          <w:rFonts w:ascii="Times" w:eastAsiaTheme="minorHAnsi" w:hAnsi="Times" w:cstheme="minorBidi"/>
          <w:lang w:val="it-IT"/>
        </w:rPr>
        <w:t xml:space="preserve"> </w:t>
      </w:r>
      <w:r w:rsidRPr="00730C91">
        <w:rPr>
          <w:lang w:val="it-IT"/>
        </w:rPr>
        <w:t xml:space="preserve">si prefigge come obiettivi primari la soddisfazione delle esigenze e delle aspettative dei Clienti e il miglioramento in termini di qualità del servizio erogato. </w:t>
      </w:r>
    </w:p>
    <w:p w14:paraId="438DD2AC" w14:textId="6A89A0F1" w:rsidR="00730C91" w:rsidRPr="00730C91" w:rsidRDefault="00730C91" w:rsidP="00730C91">
      <w:pPr>
        <w:rPr>
          <w:lang w:val="it-IT"/>
        </w:rPr>
      </w:pPr>
      <w:r>
        <w:rPr>
          <w:lang w:val="it-IT"/>
        </w:rPr>
        <w:t>La Direzione Generale</w:t>
      </w:r>
      <w:r w:rsidRPr="00730C91">
        <w:rPr>
          <w:lang w:val="it-IT"/>
        </w:rPr>
        <w:t xml:space="preserve"> si </w:t>
      </w:r>
      <w:r>
        <w:rPr>
          <w:lang w:val="it-IT"/>
        </w:rPr>
        <w:t>propone</w:t>
      </w:r>
      <w:r w:rsidRPr="00730C91">
        <w:rPr>
          <w:lang w:val="it-IT"/>
        </w:rPr>
        <w:t xml:space="preserve"> di raggiungere questi obiettivi tramite la Gestione del Sistema Qualità implementato in conformità alla </w:t>
      </w:r>
      <w:r w:rsidRPr="00730C91">
        <w:rPr>
          <w:b/>
          <w:bCs/>
          <w:lang w:val="it-IT"/>
        </w:rPr>
        <w:t>Norma UNI EN ISO 9001:2015</w:t>
      </w:r>
      <w:r w:rsidRPr="00730C91">
        <w:rPr>
          <w:bCs/>
          <w:lang w:val="it-IT"/>
        </w:rPr>
        <w:t>.</w:t>
      </w:r>
      <w:r w:rsidRPr="00730C91">
        <w:rPr>
          <w:lang w:val="it-IT"/>
        </w:rPr>
        <w:t xml:space="preserve"> </w:t>
      </w:r>
    </w:p>
    <w:p w14:paraId="32D7D771" w14:textId="77777777" w:rsidR="00730C91" w:rsidRPr="00730C91" w:rsidRDefault="00730C91" w:rsidP="00730C91">
      <w:pPr>
        <w:rPr>
          <w:lang w:val="it-IT"/>
        </w:rPr>
      </w:pPr>
      <w:r w:rsidRPr="00730C91">
        <w:rPr>
          <w:lang w:val="it-IT"/>
        </w:rPr>
        <w:t xml:space="preserve">In particolare, con la realizzazione del Sistema Qualità, la nostra Azienda si impegna per: </w:t>
      </w:r>
    </w:p>
    <w:p w14:paraId="1D70E46B" w14:textId="77777777" w:rsidR="00730C91" w:rsidRPr="00730C91" w:rsidRDefault="00730C91" w:rsidP="00730C91">
      <w:pPr>
        <w:rPr>
          <w:b/>
          <w:smallCaps/>
          <w:lang w:val="it-IT"/>
        </w:rPr>
      </w:pPr>
      <w:r w:rsidRPr="00730C91">
        <w:rPr>
          <w:b/>
          <w:smallCaps/>
          <w:lang w:val="it-IT"/>
        </w:rPr>
        <w:t>Missione</w:t>
      </w:r>
    </w:p>
    <w:p w14:paraId="0EF79299" w14:textId="77777777" w:rsidR="00730C91" w:rsidRPr="00730C91" w:rsidRDefault="00730C91" w:rsidP="00730C91">
      <w:pPr>
        <w:numPr>
          <w:ilvl w:val="0"/>
          <w:numId w:val="1"/>
        </w:numPr>
        <w:tabs>
          <w:tab w:val="num" w:pos="1145"/>
        </w:tabs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Essere leader nel mercato di riferimento;</w:t>
      </w:r>
    </w:p>
    <w:p w14:paraId="4ABFB420" w14:textId="77777777" w:rsidR="00730C91" w:rsidRPr="00730C91" w:rsidRDefault="00730C91" w:rsidP="00730C91">
      <w:pPr>
        <w:numPr>
          <w:ilvl w:val="0"/>
          <w:numId w:val="1"/>
        </w:numPr>
        <w:tabs>
          <w:tab w:val="num" w:pos="1145"/>
        </w:tabs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Garantire ai propri clienti livelli di “Best in Class” di qualità ed affidabilità;</w:t>
      </w:r>
    </w:p>
    <w:p w14:paraId="376E0079" w14:textId="77777777" w:rsidR="00730C91" w:rsidRPr="00730C91" w:rsidRDefault="00730C91" w:rsidP="00730C91">
      <w:pPr>
        <w:numPr>
          <w:ilvl w:val="0"/>
          <w:numId w:val="1"/>
        </w:numPr>
        <w:tabs>
          <w:tab w:val="num" w:pos="1145"/>
        </w:tabs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Studiare e realizzare sistemi integrati e fornire servizi innovativi;</w:t>
      </w:r>
    </w:p>
    <w:p w14:paraId="1214FB6D" w14:textId="77777777" w:rsidR="00730C91" w:rsidRPr="00730C91" w:rsidRDefault="00730C91" w:rsidP="00730C91">
      <w:pPr>
        <w:numPr>
          <w:ilvl w:val="0"/>
          <w:numId w:val="1"/>
        </w:numPr>
        <w:tabs>
          <w:tab w:val="num" w:pos="1145"/>
        </w:tabs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Ottemperare ai requisiti del cliente ed a quelli cogenti applicabili;</w:t>
      </w:r>
    </w:p>
    <w:p w14:paraId="49FE336D" w14:textId="77777777" w:rsidR="00730C91" w:rsidRPr="00730C91" w:rsidRDefault="00730C91" w:rsidP="00730C91">
      <w:pPr>
        <w:numPr>
          <w:ilvl w:val="0"/>
          <w:numId w:val="1"/>
        </w:numPr>
        <w:tabs>
          <w:tab w:val="num" w:pos="1145"/>
        </w:tabs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Ricercare continuamente il miglioramento.</w:t>
      </w:r>
    </w:p>
    <w:p w14:paraId="3807CA98" w14:textId="77777777" w:rsidR="00730C91" w:rsidRPr="00730C91" w:rsidRDefault="00730C91" w:rsidP="00730C91">
      <w:pPr>
        <w:rPr>
          <w:b/>
          <w:smallCaps/>
          <w:lang w:val="it-IT"/>
        </w:rPr>
      </w:pPr>
      <w:r w:rsidRPr="00730C91">
        <w:rPr>
          <w:b/>
          <w:smallCaps/>
          <w:lang w:val="it-IT"/>
        </w:rPr>
        <w:t>Visione</w:t>
      </w:r>
    </w:p>
    <w:p w14:paraId="1DF3F593" w14:textId="77777777" w:rsidR="00730C91" w:rsidRPr="00730C91" w:rsidRDefault="00730C91" w:rsidP="00730C91">
      <w:pPr>
        <w:numPr>
          <w:ilvl w:val="0"/>
          <w:numId w:val="2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Soddisfare le parti interessate: clienti, management, dipendenti, fornitori;</w:t>
      </w:r>
    </w:p>
    <w:p w14:paraId="3320BF67" w14:textId="77777777" w:rsidR="00730C91" w:rsidRPr="00730C91" w:rsidRDefault="00730C91" w:rsidP="00730C91">
      <w:pPr>
        <w:numPr>
          <w:ilvl w:val="0"/>
          <w:numId w:val="2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Attirare e mantenere le migliori risorse;</w:t>
      </w:r>
    </w:p>
    <w:p w14:paraId="0A5B9256" w14:textId="77777777" w:rsidR="00730C91" w:rsidRPr="00730C91" w:rsidRDefault="00730C91" w:rsidP="00730C91">
      <w:pPr>
        <w:numPr>
          <w:ilvl w:val="0"/>
          <w:numId w:val="2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Sviluppare il business nel campo dei servizi avanzati;</w:t>
      </w:r>
    </w:p>
    <w:p w14:paraId="76099E64" w14:textId="42766AAF" w:rsidR="00730C91" w:rsidRPr="00730C91" w:rsidRDefault="00730C91" w:rsidP="00730C91">
      <w:pPr>
        <w:numPr>
          <w:ilvl w:val="0"/>
          <w:numId w:val="2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 xml:space="preserve">Garantire luoghi di lavoro idonei e sicuri in conformità al </w:t>
      </w:r>
      <w:r w:rsidRPr="00730C91">
        <w:rPr>
          <w:b/>
          <w:lang w:val="it-IT"/>
        </w:rPr>
        <w:t>D.</w:t>
      </w:r>
      <w:r>
        <w:rPr>
          <w:b/>
          <w:lang w:val="it-IT"/>
        </w:rPr>
        <w:t xml:space="preserve"> </w:t>
      </w:r>
      <w:r w:rsidRPr="00730C91">
        <w:rPr>
          <w:b/>
          <w:lang w:val="it-IT"/>
        </w:rPr>
        <w:t>Lgs. 81/2008</w:t>
      </w:r>
      <w:r w:rsidRPr="00730C91">
        <w:rPr>
          <w:lang w:val="it-IT"/>
        </w:rPr>
        <w:t>.</w:t>
      </w:r>
    </w:p>
    <w:p w14:paraId="6A0E6886" w14:textId="53E78959" w:rsidR="00730C91" w:rsidRPr="00730C91" w:rsidRDefault="00730C91" w:rsidP="00730C91">
      <w:pPr>
        <w:numPr>
          <w:ilvl w:val="0"/>
          <w:numId w:val="2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 xml:space="preserve">Ottemperare al </w:t>
      </w:r>
      <w:r w:rsidRPr="00730C91">
        <w:rPr>
          <w:b/>
          <w:lang w:val="it-IT"/>
        </w:rPr>
        <w:t>Regolamento (UE) 2016/679</w:t>
      </w:r>
      <w:r w:rsidRPr="00730C91">
        <w:rPr>
          <w:lang w:val="it-IT"/>
        </w:rPr>
        <w:t xml:space="preserve"> (DGPR) e </w:t>
      </w:r>
      <w:r w:rsidRPr="00730C91">
        <w:rPr>
          <w:b/>
          <w:lang w:val="it-IT"/>
        </w:rPr>
        <w:t>D.</w:t>
      </w:r>
      <w:r>
        <w:rPr>
          <w:b/>
          <w:lang w:val="it-IT"/>
        </w:rPr>
        <w:t xml:space="preserve"> </w:t>
      </w:r>
      <w:r w:rsidRPr="00730C91">
        <w:rPr>
          <w:b/>
          <w:lang w:val="it-IT"/>
        </w:rPr>
        <w:t>Lgs. 101/2018</w:t>
      </w:r>
      <w:r w:rsidRPr="00730C91">
        <w:rPr>
          <w:lang w:val="it-IT"/>
        </w:rPr>
        <w:t xml:space="preserve"> integrando i processi di sicurezza dei dati, al fine di dare adeguate garanzie ai propri clienti nei servizi a loro erogati;</w:t>
      </w:r>
    </w:p>
    <w:p w14:paraId="45CCC2CF" w14:textId="748D0A00" w:rsidR="00730C91" w:rsidRPr="00730C91" w:rsidRDefault="00730C91" w:rsidP="00730C91">
      <w:pPr>
        <w:numPr>
          <w:ilvl w:val="0"/>
          <w:numId w:val="2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 xml:space="preserve">Mettere in atto azioni e metodi per far fronte al cambiamento climatico coinvolgendo tutto il personale dipendente, clienti e fornitori, per mantenere un impatto il più basso possibile. </w:t>
      </w:r>
    </w:p>
    <w:p w14:paraId="5B5A48C7" w14:textId="77777777" w:rsidR="00730C91" w:rsidRPr="00730C91" w:rsidRDefault="00730C91" w:rsidP="00730C91">
      <w:pPr>
        <w:rPr>
          <w:b/>
          <w:smallCaps/>
          <w:lang w:val="it-IT"/>
        </w:rPr>
      </w:pPr>
      <w:r w:rsidRPr="00730C91">
        <w:rPr>
          <w:b/>
          <w:smallCaps/>
          <w:lang w:val="it-IT"/>
        </w:rPr>
        <w:t>Valori</w:t>
      </w:r>
    </w:p>
    <w:p w14:paraId="31A6E25F" w14:textId="77777777" w:rsidR="00730C91" w:rsidRPr="00730C91" w:rsidRDefault="00730C91" w:rsidP="00730C91">
      <w:pPr>
        <w:numPr>
          <w:ilvl w:val="0"/>
          <w:numId w:val="3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Le nostre azioni sono orientate ad anticipare e soddisfare le esigenze del cliente;</w:t>
      </w:r>
    </w:p>
    <w:p w14:paraId="6A471573" w14:textId="77777777" w:rsidR="00730C91" w:rsidRPr="00730C91" w:rsidRDefault="00730C91" w:rsidP="00730C91">
      <w:pPr>
        <w:numPr>
          <w:ilvl w:val="0"/>
          <w:numId w:val="3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Coltiviamo la crescita professionale delle risorse umane;</w:t>
      </w:r>
    </w:p>
    <w:p w14:paraId="440ECCCC" w14:textId="77777777" w:rsidR="00730C91" w:rsidRPr="00730C91" w:rsidRDefault="00730C91" w:rsidP="00730C91">
      <w:pPr>
        <w:numPr>
          <w:ilvl w:val="0"/>
          <w:numId w:val="3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Basiamo la nostra forza sulla collaborazione sinergica del personale;</w:t>
      </w:r>
    </w:p>
    <w:p w14:paraId="06D376CB" w14:textId="77777777" w:rsidR="00730C91" w:rsidRPr="00730C91" w:rsidRDefault="00730C91" w:rsidP="00730C91">
      <w:pPr>
        <w:numPr>
          <w:ilvl w:val="0"/>
          <w:numId w:val="3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Avere successo significa ottenere anche profitti;</w:t>
      </w:r>
    </w:p>
    <w:p w14:paraId="79810490" w14:textId="77777777" w:rsidR="00730C91" w:rsidRPr="00730C91" w:rsidRDefault="00730C91" w:rsidP="00730C91">
      <w:pPr>
        <w:numPr>
          <w:ilvl w:val="0"/>
          <w:numId w:val="3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>Raggiungiamo prestazioni d’eccellenza attraverso una gestione eccellente;</w:t>
      </w:r>
    </w:p>
    <w:p w14:paraId="6598F8B4" w14:textId="77777777" w:rsidR="00730C91" w:rsidRPr="00730C91" w:rsidRDefault="00730C91" w:rsidP="00730C91">
      <w:pPr>
        <w:numPr>
          <w:ilvl w:val="0"/>
          <w:numId w:val="3"/>
        </w:numPr>
        <w:autoSpaceDE/>
        <w:autoSpaceDN/>
        <w:ind w:left="357" w:hanging="357"/>
        <w:rPr>
          <w:lang w:val="it-IT"/>
        </w:rPr>
      </w:pPr>
      <w:r w:rsidRPr="00730C91">
        <w:rPr>
          <w:lang w:val="it-IT"/>
        </w:rPr>
        <w:t xml:space="preserve">Il mantenimento della certificazione del SGQ secondo la norma </w:t>
      </w:r>
      <w:r w:rsidRPr="00730C91">
        <w:rPr>
          <w:b/>
          <w:lang w:val="it-IT"/>
        </w:rPr>
        <w:t>UNI EN ISO 9001:2015</w:t>
      </w:r>
      <w:r w:rsidRPr="00730C91">
        <w:rPr>
          <w:lang w:val="it-IT"/>
        </w:rPr>
        <w:t xml:space="preserve"> garantisce la nostra capacità di fornire soluzioni e servizi conformi ai requisiti del cliente.</w:t>
      </w:r>
    </w:p>
    <w:p w14:paraId="3889FCEA" w14:textId="77777777" w:rsidR="00730C91" w:rsidRPr="00730C91" w:rsidRDefault="00730C91" w:rsidP="00730C91">
      <w:pPr>
        <w:rPr>
          <w:lang w:val="it-IT"/>
        </w:rPr>
      </w:pPr>
      <w:r w:rsidRPr="00730C91">
        <w:rPr>
          <w:lang w:val="it-IT"/>
        </w:rPr>
        <w:t>L'augurio è quello di un buon lavoro a tutti, fornendo ad ogni livello suggerimenti per il miglioramento delle modalità di esecuzione e di gestione delle attività per il raggiungimento di questi importanti obiettivi.</w:t>
      </w:r>
    </w:p>
    <w:p w14:paraId="20B86996" w14:textId="77777777" w:rsidR="00730C91" w:rsidRPr="00730C91" w:rsidRDefault="00730C91" w:rsidP="00730C91">
      <w:pPr>
        <w:rPr>
          <w:lang w:val="it-IT"/>
        </w:rPr>
      </w:pPr>
    </w:p>
    <w:p w14:paraId="5DB76B65" w14:textId="69B98672" w:rsidR="00730C91" w:rsidRPr="00730C91" w:rsidRDefault="00730C91" w:rsidP="00730C91">
      <w:pPr>
        <w:tabs>
          <w:tab w:val="center" w:pos="8505"/>
        </w:tabs>
        <w:rPr>
          <w:lang w:val="it-IT"/>
        </w:rPr>
      </w:pPr>
      <w:r>
        <w:rPr>
          <w:lang w:val="it-IT"/>
        </w:rPr>
        <w:t>Ornago</w:t>
      </w:r>
      <w:r w:rsidRPr="00730C91">
        <w:rPr>
          <w:lang w:val="it-IT"/>
        </w:rPr>
        <w:t xml:space="preserve">, </w:t>
      </w:r>
      <w:r w:rsidR="00A35441">
        <w:rPr>
          <w:lang w:val="it-IT"/>
        </w:rPr>
        <w:t>30</w:t>
      </w:r>
      <w:r w:rsidRPr="00730C91">
        <w:rPr>
          <w:lang w:val="it-IT"/>
        </w:rPr>
        <w:t>/0</w:t>
      </w:r>
      <w:r w:rsidR="00A35441">
        <w:rPr>
          <w:lang w:val="it-IT"/>
        </w:rPr>
        <w:t>5</w:t>
      </w:r>
      <w:r w:rsidRPr="00730C91">
        <w:rPr>
          <w:lang w:val="it-IT"/>
        </w:rPr>
        <w:t>/2025</w:t>
      </w:r>
      <w:r w:rsidRPr="00730C91">
        <w:rPr>
          <w:lang w:val="it-IT"/>
        </w:rPr>
        <w:tab/>
        <w:t>Direzione Generale</w:t>
      </w:r>
    </w:p>
    <w:p w14:paraId="609FDB9B" w14:textId="426FC1E1" w:rsidR="00730C91" w:rsidRPr="00730C91" w:rsidRDefault="00730C91" w:rsidP="00730C91">
      <w:pPr>
        <w:tabs>
          <w:tab w:val="center" w:pos="8505"/>
        </w:tabs>
        <w:rPr>
          <w:lang w:val="it-IT"/>
        </w:rPr>
      </w:pPr>
      <w:r w:rsidRPr="00730C91">
        <w:rPr>
          <w:lang w:val="it-IT"/>
        </w:rPr>
        <w:tab/>
      </w:r>
      <w:r w:rsidR="00A35441">
        <w:rPr>
          <w:lang w:val="it-IT"/>
        </w:rPr>
        <w:t>Francesco Galbusera</w:t>
      </w:r>
    </w:p>
    <w:p w14:paraId="047505E0" w14:textId="77777777" w:rsidR="00730C91" w:rsidRPr="00730C91" w:rsidRDefault="00730C91" w:rsidP="00730C91">
      <w:pPr>
        <w:rPr>
          <w:lang w:val="it-IT" w:eastAsia="it-IT"/>
        </w:rPr>
      </w:pPr>
    </w:p>
    <w:p w14:paraId="78EE11A0" w14:textId="77777777" w:rsidR="00730C91" w:rsidRDefault="00730C91" w:rsidP="00730C91"/>
    <w:sectPr w:rsidR="00730C91" w:rsidSect="00D51FED">
      <w:headerReference w:type="default" r:id="rId7"/>
      <w:footerReference w:type="default" r:id="rId8"/>
      <w:pgSz w:w="11907" w:h="16840" w:code="9"/>
      <w:pgMar w:top="130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56F9" w14:textId="77777777" w:rsidR="00730C91" w:rsidRDefault="00730C91" w:rsidP="00730C91">
      <w:pPr>
        <w:spacing w:before="0" w:after="0"/>
      </w:pPr>
      <w:r>
        <w:separator/>
      </w:r>
    </w:p>
  </w:endnote>
  <w:endnote w:type="continuationSeparator" w:id="0">
    <w:p w14:paraId="4DD2F8B3" w14:textId="77777777" w:rsidR="00730C91" w:rsidRDefault="00730C91" w:rsidP="00730C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F3AB" w14:textId="77777777" w:rsidR="00730C91" w:rsidRPr="006B4CC8" w:rsidRDefault="00730C91" w:rsidP="00730C91">
    <w:pPr>
      <w:pStyle w:val="Pidipagina"/>
      <w:pBdr>
        <w:top w:val="single" w:sz="4" w:space="1" w:color="auto"/>
      </w:pBdr>
      <w:ind w:right="360"/>
      <w:jc w:val="center"/>
      <w:rPr>
        <w:rFonts w:cs="Arial"/>
        <w:sz w:val="18"/>
        <w:szCs w:val="18"/>
      </w:rPr>
    </w:pPr>
    <w:r w:rsidRPr="006B4CC8">
      <w:rPr>
        <w:rFonts w:cs="Arial"/>
        <w:sz w:val="18"/>
        <w:szCs w:val="18"/>
      </w:rPr>
      <w:t>Fratelli Magni</w:t>
    </w:r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S.r.l</w:t>
    </w:r>
    <w:proofErr w:type="spellEnd"/>
    <w:r>
      <w:rPr>
        <w:rFonts w:cs="Arial"/>
        <w:sz w:val="18"/>
        <w:szCs w:val="18"/>
      </w:rPr>
      <w:t xml:space="preserve">. </w:t>
    </w:r>
    <w:proofErr w:type="spellStart"/>
    <w:r>
      <w:rPr>
        <w:rFonts w:cs="Arial"/>
        <w:sz w:val="18"/>
        <w:szCs w:val="18"/>
      </w:rPr>
      <w:t>Sede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Legale</w:t>
    </w:r>
    <w:proofErr w:type="spellEnd"/>
    <w:r>
      <w:rPr>
        <w:rFonts w:cs="Arial"/>
        <w:sz w:val="18"/>
        <w:szCs w:val="18"/>
      </w:rPr>
      <w:t xml:space="preserve"> Via Larga, 15 - 20122 Milano (MI) - </w:t>
    </w:r>
    <w:proofErr w:type="spellStart"/>
    <w:r>
      <w:rPr>
        <w:rFonts w:cs="Arial"/>
        <w:sz w:val="18"/>
        <w:szCs w:val="18"/>
      </w:rPr>
      <w:t>Sede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Operativa</w:t>
    </w:r>
    <w:proofErr w:type="spellEnd"/>
    <w:r>
      <w:rPr>
        <w:rFonts w:cs="Arial"/>
        <w:sz w:val="18"/>
        <w:szCs w:val="18"/>
      </w:rPr>
      <w:t xml:space="preserve"> Via Volta, 1 – 20876 </w:t>
    </w:r>
    <w:proofErr w:type="spellStart"/>
    <w:r>
      <w:rPr>
        <w:rFonts w:cs="Arial"/>
        <w:sz w:val="18"/>
        <w:szCs w:val="18"/>
      </w:rPr>
      <w:t>Ornago</w:t>
    </w:r>
    <w:proofErr w:type="spellEnd"/>
    <w:r>
      <w:rPr>
        <w:rFonts w:cs="Arial"/>
        <w:sz w:val="18"/>
        <w:szCs w:val="18"/>
      </w:rPr>
      <w:t xml:space="preserve"> (MB)</w:t>
    </w:r>
  </w:p>
  <w:p w14:paraId="6006E3F3" w14:textId="77777777" w:rsidR="00730C91" w:rsidRDefault="00730C91" w:rsidP="00730C91">
    <w:pPr>
      <w:pStyle w:val="Pidipagina"/>
      <w:ind w:right="360"/>
      <w:jc w:val="center"/>
      <w:rPr>
        <w:rFonts w:cs="Arial"/>
        <w:sz w:val="18"/>
        <w:szCs w:val="18"/>
      </w:rPr>
    </w:pPr>
    <w:r w:rsidRPr="006B4CC8">
      <w:rPr>
        <w:rFonts w:cs="Arial"/>
        <w:sz w:val="18"/>
        <w:szCs w:val="18"/>
      </w:rPr>
      <w:t xml:space="preserve">T +39 02 </w:t>
    </w:r>
    <w:r>
      <w:rPr>
        <w:rFonts w:cs="Arial"/>
        <w:sz w:val="18"/>
        <w:szCs w:val="18"/>
      </w:rPr>
      <w:t>95302868</w:t>
    </w:r>
    <w:r w:rsidRPr="006B4CC8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–</w:t>
    </w:r>
    <w:r w:rsidRPr="006B4CC8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E-Mail </w:t>
    </w:r>
    <w:hyperlink r:id="rId1" w:history="1">
      <w:r w:rsidRPr="009F59E7">
        <w:rPr>
          <w:rStyle w:val="Collegamentoipertestuale"/>
          <w:rFonts w:cs="Arial"/>
          <w:sz w:val="18"/>
          <w:szCs w:val="18"/>
        </w:rPr>
        <w:t>info@fratellimagni.com</w:t>
      </w:r>
    </w:hyperlink>
    <w:r>
      <w:rPr>
        <w:rFonts w:cs="Arial"/>
        <w:sz w:val="18"/>
        <w:szCs w:val="18"/>
      </w:rPr>
      <w:t xml:space="preserve"> - PEC </w:t>
    </w:r>
    <w:hyperlink r:id="rId2" w:history="1">
      <w:r w:rsidRPr="009F59E7">
        <w:rPr>
          <w:rStyle w:val="Collegamentoipertestuale"/>
          <w:rFonts w:cs="Arial"/>
          <w:sz w:val="18"/>
          <w:szCs w:val="18"/>
        </w:rPr>
        <w:t>fratellimagni@legalmail.it</w:t>
      </w:r>
    </w:hyperlink>
    <w:r>
      <w:rPr>
        <w:rFonts w:cs="Arial"/>
        <w:sz w:val="18"/>
        <w:szCs w:val="18"/>
      </w:rPr>
      <w:t xml:space="preserve"> - Sito Web </w:t>
    </w:r>
    <w:hyperlink r:id="rId3" w:history="1">
      <w:r w:rsidRPr="00593D73">
        <w:rPr>
          <w:rStyle w:val="Collegamentoipertestuale"/>
          <w:rFonts w:cs="Arial"/>
          <w:sz w:val="18"/>
          <w:szCs w:val="18"/>
        </w:rPr>
        <w:t>fratellimagni.com</w:t>
      </w:r>
    </w:hyperlink>
  </w:p>
  <w:p w14:paraId="0363D2CC" w14:textId="77777777" w:rsidR="00730C91" w:rsidRDefault="00730C91" w:rsidP="00730C91">
    <w:pPr>
      <w:pStyle w:val="Pidipagina"/>
      <w:jc w:val="center"/>
      <w:rPr>
        <w:rFonts w:cs="Arial"/>
        <w:sz w:val="18"/>
        <w:szCs w:val="18"/>
      </w:rPr>
    </w:pPr>
    <w:proofErr w:type="spellStart"/>
    <w:r w:rsidRPr="006B4CC8">
      <w:rPr>
        <w:rFonts w:cs="Arial"/>
        <w:sz w:val="18"/>
        <w:szCs w:val="18"/>
      </w:rPr>
      <w:t>Codice</w:t>
    </w:r>
    <w:proofErr w:type="spellEnd"/>
    <w:r w:rsidRPr="006B4CC8">
      <w:rPr>
        <w:rFonts w:cs="Arial"/>
        <w:sz w:val="18"/>
        <w:szCs w:val="18"/>
      </w:rPr>
      <w:t xml:space="preserve"> </w:t>
    </w:r>
    <w:proofErr w:type="spellStart"/>
    <w:r w:rsidRPr="006B4CC8">
      <w:rPr>
        <w:rFonts w:cs="Arial"/>
        <w:sz w:val="18"/>
        <w:szCs w:val="18"/>
      </w:rPr>
      <w:t>fiscale</w:t>
    </w:r>
    <w:proofErr w:type="spellEnd"/>
    <w:r w:rsidRPr="006B4CC8">
      <w:rPr>
        <w:rFonts w:cs="Arial"/>
        <w:sz w:val="18"/>
        <w:szCs w:val="18"/>
      </w:rPr>
      <w:t xml:space="preserve">/Partita Iva </w:t>
    </w:r>
    <w:r w:rsidRPr="001C01DC">
      <w:rPr>
        <w:rFonts w:cs="Arial"/>
        <w:sz w:val="18"/>
        <w:szCs w:val="18"/>
      </w:rPr>
      <w:t>00686490152</w:t>
    </w:r>
    <w:r w:rsidRPr="006B4CC8">
      <w:rPr>
        <w:rFonts w:cs="Arial"/>
        <w:sz w:val="18"/>
        <w:szCs w:val="18"/>
      </w:rPr>
      <w:t xml:space="preserve"> - </w:t>
    </w:r>
    <w:proofErr w:type="spellStart"/>
    <w:r w:rsidRPr="006B4CC8">
      <w:rPr>
        <w:rFonts w:cs="Arial"/>
        <w:sz w:val="18"/>
        <w:szCs w:val="18"/>
      </w:rPr>
      <w:t>Iscr</w:t>
    </w:r>
    <w:proofErr w:type="spellEnd"/>
    <w:r w:rsidRPr="006B4CC8">
      <w:rPr>
        <w:rFonts w:cs="Arial"/>
        <w:sz w:val="18"/>
        <w:szCs w:val="18"/>
      </w:rPr>
      <w:t xml:space="preserve">. Reg. </w:t>
    </w:r>
    <w:proofErr w:type="spellStart"/>
    <w:r w:rsidRPr="006B4CC8">
      <w:rPr>
        <w:rFonts w:cs="Arial"/>
        <w:sz w:val="18"/>
        <w:szCs w:val="18"/>
      </w:rPr>
      <w:t>Imprese</w:t>
    </w:r>
    <w:proofErr w:type="spellEnd"/>
    <w:r w:rsidRPr="006B4CC8">
      <w:rPr>
        <w:rFonts w:cs="Arial"/>
        <w:sz w:val="18"/>
        <w:szCs w:val="18"/>
      </w:rPr>
      <w:t xml:space="preserve"> di Milano </w:t>
    </w:r>
    <w:r>
      <w:rPr>
        <w:rFonts w:cs="Arial"/>
        <w:sz w:val="18"/>
        <w:szCs w:val="18"/>
      </w:rPr>
      <w:t xml:space="preserve">Monza Brianza Lodi </w:t>
    </w:r>
    <w:r w:rsidRPr="006B4CC8">
      <w:rPr>
        <w:rFonts w:cs="Arial"/>
        <w:sz w:val="18"/>
        <w:szCs w:val="18"/>
      </w:rPr>
      <w:t>n</w:t>
    </w:r>
    <w:r>
      <w:rPr>
        <w:rFonts w:cs="Arial"/>
        <w:sz w:val="18"/>
        <w:szCs w:val="18"/>
      </w:rPr>
      <w:t>°</w:t>
    </w:r>
    <w:r w:rsidRPr="00B65BA0">
      <w:rPr>
        <w:rFonts w:cs="Arial"/>
        <w:sz w:val="18"/>
        <w:szCs w:val="18"/>
      </w:rPr>
      <w:t xml:space="preserve"> </w:t>
    </w:r>
    <w:r w:rsidRPr="001C01DC">
      <w:rPr>
        <w:rFonts w:cs="Arial"/>
        <w:sz w:val="18"/>
        <w:szCs w:val="18"/>
      </w:rPr>
      <w:t>00686490152</w:t>
    </w:r>
    <w:r>
      <w:rPr>
        <w:rFonts w:cs="Arial"/>
        <w:sz w:val="18"/>
        <w:szCs w:val="18"/>
      </w:rPr>
      <w:t xml:space="preserve"> – </w:t>
    </w:r>
  </w:p>
  <w:p w14:paraId="5A19AED8" w14:textId="279A96B5" w:rsidR="00730C91" w:rsidRPr="00730C91" w:rsidRDefault="00730C91" w:rsidP="00730C91">
    <w:pPr>
      <w:pStyle w:val="Pidipagina"/>
      <w:jc w:val="center"/>
      <w:rPr>
        <w:sz w:val="18"/>
        <w:szCs w:val="18"/>
      </w:rPr>
    </w:pPr>
    <w:proofErr w:type="spellStart"/>
    <w:r>
      <w:rPr>
        <w:rFonts w:cs="Arial"/>
        <w:sz w:val="18"/>
        <w:szCs w:val="18"/>
      </w:rPr>
      <w:t>Sede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Legale</w:t>
    </w:r>
    <w:proofErr w:type="spellEnd"/>
    <w:r>
      <w:rPr>
        <w:rFonts w:cs="Arial"/>
        <w:sz w:val="18"/>
        <w:szCs w:val="18"/>
      </w:rPr>
      <w:t xml:space="preserve"> REA n° </w:t>
    </w:r>
    <w:r w:rsidRPr="00136E01">
      <w:rPr>
        <w:rFonts w:cs="Arial"/>
        <w:sz w:val="18"/>
        <w:szCs w:val="18"/>
      </w:rPr>
      <w:t>MI-510180</w:t>
    </w:r>
    <w:r>
      <w:rPr>
        <w:rFonts w:cs="Arial"/>
        <w:sz w:val="18"/>
        <w:szCs w:val="18"/>
      </w:rPr>
      <w:t xml:space="preserve"> – </w:t>
    </w:r>
    <w:proofErr w:type="spellStart"/>
    <w:r>
      <w:rPr>
        <w:rFonts w:cs="Arial"/>
        <w:sz w:val="18"/>
        <w:szCs w:val="18"/>
      </w:rPr>
      <w:t>Sede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Operativa</w:t>
    </w:r>
    <w:proofErr w:type="spellEnd"/>
    <w:r>
      <w:rPr>
        <w:rFonts w:cs="Arial"/>
        <w:sz w:val="18"/>
        <w:szCs w:val="18"/>
      </w:rPr>
      <w:t xml:space="preserve"> REA n° </w:t>
    </w:r>
    <w:r w:rsidRPr="005B2404">
      <w:rPr>
        <w:rFonts w:cs="Arial"/>
        <w:sz w:val="18"/>
        <w:szCs w:val="18"/>
      </w:rPr>
      <w:t>MB-2627683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AD29" w14:textId="77777777" w:rsidR="00730C91" w:rsidRDefault="00730C91" w:rsidP="00730C91">
      <w:pPr>
        <w:spacing w:before="0" w:after="0"/>
      </w:pPr>
      <w:r>
        <w:separator/>
      </w:r>
    </w:p>
  </w:footnote>
  <w:footnote w:type="continuationSeparator" w:id="0">
    <w:p w14:paraId="641E8C14" w14:textId="77777777" w:rsidR="00730C91" w:rsidRDefault="00730C91" w:rsidP="00730C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48C8" w14:textId="7918ECC4" w:rsidR="00730C91" w:rsidRDefault="00730C91">
    <w:pPr>
      <w:pStyle w:val="Intestazione"/>
    </w:pPr>
    <w:r w:rsidRPr="004D44D8">
      <w:rPr>
        <w:noProof/>
      </w:rPr>
      <w:drawing>
        <wp:inline distT="0" distB="0" distL="0" distR="0" wp14:anchorId="30DB5B0F" wp14:editId="39EEDD6F">
          <wp:extent cx="6120765" cy="958131"/>
          <wp:effectExtent l="0" t="0" r="635" b="0"/>
          <wp:docPr id="1" name="Immagine 1" descr="S:\CARTA INTESTATA MAGNI FOTOLITO 2021\Carta Intestata Magn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ARTA INTESTATA MAGNI FOTOLITO 2021\Carta Intestata Magni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58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1FCAB9" w14:textId="77777777" w:rsidR="00730C91" w:rsidRDefault="00730C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7D60"/>
    <w:multiLevelType w:val="hybridMultilevel"/>
    <w:tmpl w:val="1BEC943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1" w15:restartNumberingAfterBreak="0">
    <w:nsid w:val="45797B9F"/>
    <w:multiLevelType w:val="hybridMultilevel"/>
    <w:tmpl w:val="A7D8A79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2" w15:restartNumberingAfterBreak="0">
    <w:nsid w:val="6C570B10"/>
    <w:multiLevelType w:val="hybridMultilevel"/>
    <w:tmpl w:val="1868C92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num w:numId="1" w16cid:durableId="496112525">
    <w:abstractNumId w:val="1"/>
  </w:num>
  <w:num w:numId="2" w16cid:durableId="964233930">
    <w:abstractNumId w:val="0"/>
  </w:num>
  <w:num w:numId="3" w16cid:durableId="1942251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91"/>
    <w:rsid w:val="00023627"/>
    <w:rsid w:val="00726BBC"/>
    <w:rsid w:val="00730C91"/>
    <w:rsid w:val="00A35441"/>
    <w:rsid w:val="00CE2470"/>
    <w:rsid w:val="00D51FED"/>
    <w:rsid w:val="00EE5D27"/>
    <w:rsid w:val="00FB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0A9D2"/>
  <w15:chartTrackingRefBased/>
  <w15:docId w15:val="{8D1676D6-34D9-DB48-AE35-A285F6D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B63A3"/>
    <w:pPr>
      <w:widowControl w:val="0"/>
      <w:autoSpaceDE w:val="0"/>
      <w:autoSpaceDN w:val="0"/>
      <w:spacing w:before="60" w:after="60"/>
      <w:jc w:val="both"/>
    </w:pPr>
    <w:rPr>
      <w:rFonts w:ascii="Aptos" w:hAnsi="Aptos" w:cs="Calibri"/>
      <w:kern w:val="0"/>
      <w:sz w:val="20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0C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0C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0C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0C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0C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0C9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0C9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0C9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0C9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0C91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0C91"/>
    <w:rPr>
      <w:rFonts w:eastAsiaTheme="majorEastAsia" w:cstheme="majorBidi"/>
      <w:i/>
      <w:iCs/>
      <w:color w:val="0F4761" w:themeColor="accent1" w:themeShade="BF"/>
      <w:kern w:val="0"/>
      <w:sz w:val="20"/>
      <w:szCs w:val="22"/>
      <w:lang w:val="en-US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0C91"/>
    <w:rPr>
      <w:rFonts w:eastAsiaTheme="majorEastAsia" w:cstheme="majorBidi"/>
      <w:color w:val="0F4761" w:themeColor="accent1" w:themeShade="BF"/>
      <w:kern w:val="0"/>
      <w:sz w:val="20"/>
      <w:szCs w:val="22"/>
      <w:lang w:val="en-US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0C91"/>
    <w:rPr>
      <w:rFonts w:eastAsiaTheme="majorEastAsia" w:cstheme="majorBidi"/>
      <w:i/>
      <w:iCs/>
      <w:color w:val="595959" w:themeColor="text1" w:themeTint="A6"/>
      <w:kern w:val="0"/>
      <w:sz w:val="20"/>
      <w:szCs w:val="22"/>
      <w:lang w:val="en-US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0C91"/>
    <w:rPr>
      <w:rFonts w:eastAsiaTheme="majorEastAsia" w:cstheme="majorBidi"/>
      <w:color w:val="595959" w:themeColor="text1" w:themeTint="A6"/>
      <w:kern w:val="0"/>
      <w:sz w:val="20"/>
      <w:szCs w:val="22"/>
      <w:lang w:val="en-US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0C91"/>
    <w:rPr>
      <w:rFonts w:eastAsiaTheme="majorEastAsia" w:cstheme="majorBidi"/>
      <w:i/>
      <w:iCs/>
      <w:color w:val="272727" w:themeColor="text1" w:themeTint="D8"/>
      <w:kern w:val="0"/>
      <w:sz w:val="20"/>
      <w:szCs w:val="22"/>
      <w:lang w:val="en-US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0C91"/>
    <w:rPr>
      <w:rFonts w:eastAsiaTheme="majorEastAsia" w:cstheme="majorBidi"/>
      <w:color w:val="272727" w:themeColor="text1" w:themeTint="D8"/>
      <w:kern w:val="0"/>
      <w:sz w:val="20"/>
      <w:szCs w:val="22"/>
      <w:lang w:val="en-US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0C9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0C9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0C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0C9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0C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0C91"/>
    <w:rPr>
      <w:rFonts w:ascii="Aptos" w:hAnsi="Aptos" w:cs="Calibri"/>
      <w:i/>
      <w:iCs/>
      <w:color w:val="404040" w:themeColor="text1" w:themeTint="BF"/>
      <w:kern w:val="0"/>
      <w:sz w:val="20"/>
      <w:szCs w:val="22"/>
      <w:lang w:val="en-US"/>
      <w14:ligatures w14:val="none"/>
    </w:rPr>
  </w:style>
  <w:style w:type="paragraph" w:styleId="Paragrafoelenco">
    <w:name w:val="List Paragraph"/>
    <w:basedOn w:val="Normale"/>
    <w:uiPriority w:val="34"/>
    <w:qFormat/>
    <w:rsid w:val="00730C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0C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0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0C91"/>
    <w:rPr>
      <w:rFonts w:ascii="Aptos" w:hAnsi="Aptos" w:cs="Calibri"/>
      <w:i/>
      <w:iCs/>
      <w:color w:val="0F4761" w:themeColor="accent1" w:themeShade="BF"/>
      <w:kern w:val="0"/>
      <w:sz w:val="20"/>
      <w:szCs w:val="22"/>
      <w:lang w:val="en-US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730C9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730C91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rsid w:val="00730C91"/>
    <w:rPr>
      <w:rFonts w:ascii="Aptos" w:hAnsi="Aptos" w:cs="Calibri"/>
      <w:kern w:val="0"/>
      <w:sz w:val="20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nhideWhenUsed/>
    <w:rsid w:val="00730C91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rsid w:val="00730C91"/>
    <w:rPr>
      <w:rFonts w:ascii="Aptos" w:hAnsi="Aptos" w:cs="Calibri"/>
      <w:kern w:val="0"/>
      <w:sz w:val="20"/>
      <w:szCs w:val="22"/>
      <w:lang w:val="en-US"/>
      <w14:ligatures w14:val="none"/>
    </w:rPr>
  </w:style>
  <w:style w:type="character" w:styleId="Numeropagina">
    <w:name w:val="page number"/>
    <w:basedOn w:val="Carpredefinitoparagrafo"/>
    <w:rsid w:val="00730C91"/>
  </w:style>
  <w:style w:type="paragraph" w:customStyle="1" w:styleId="Titolotuttapagina">
    <w:name w:val="Titolo tutta pagina"/>
    <w:basedOn w:val="Normale"/>
    <w:rsid w:val="00730C91"/>
    <w:pPr>
      <w:widowControl/>
      <w:autoSpaceDE/>
      <w:autoSpaceDN/>
      <w:spacing w:before="2760" w:after="2760"/>
      <w:jc w:val="center"/>
    </w:pPr>
    <w:rPr>
      <w:rFonts w:ascii="Tahoma" w:eastAsia="Times New Roman" w:hAnsi="Tahoma" w:cs="Times New Roman"/>
      <w:b/>
      <w:bCs/>
      <w:sz w:val="48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30C91"/>
    <w:rPr>
      <w:color w:val="467886" w:themeColor="hyperlink"/>
      <w:u w:val="single"/>
    </w:rPr>
  </w:style>
  <w:style w:type="character" w:styleId="Riferimentodelicato">
    <w:name w:val="Subtle Reference"/>
    <w:basedOn w:val="Carpredefinitoparagrafo"/>
    <w:uiPriority w:val="31"/>
    <w:qFormat/>
    <w:rsid w:val="00730C91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ratellimagni.com/" TargetMode="External"/><Relationship Id="rId2" Type="http://schemas.openxmlformats.org/officeDocument/2006/relationships/hyperlink" Target="mailto:fratellimagni@legalmail.it" TargetMode="External"/><Relationship Id="rId1" Type="http://schemas.openxmlformats.org/officeDocument/2006/relationships/hyperlink" Target="mailto:info@fratellimagn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Marchesini</dc:creator>
  <cp:keywords/>
  <dc:description/>
  <cp:lastModifiedBy>Franco Marchesini</cp:lastModifiedBy>
  <cp:revision>1</cp:revision>
  <cp:lastPrinted>2025-06-19T10:19:00Z</cp:lastPrinted>
  <dcterms:created xsi:type="dcterms:W3CDTF">2025-06-19T10:06:00Z</dcterms:created>
  <dcterms:modified xsi:type="dcterms:W3CDTF">2025-06-19T10:29:00Z</dcterms:modified>
</cp:coreProperties>
</file>